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Arial"/>
        </w:rPr>
        <w:alias w:val="Textfeld"/>
        <w:tag w:val="Textfeld"/>
        <w:id w:val="-1635016577"/>
        <w:placeholder>
          <w:docPart w:val="1CB0729284F049719D20A8B35C5AD51D"/>
        </w:placeholder>
      </w:sdtPr>
      <w:sdtEndPr/>
      <w:sdtContent>
        <w:p w:rsidR="007643E5" w:rsidRPr="000757EC" w:rsidRDefault="007643E5" w:rsidP="007643E5">
          <w:pPr>
            <w:jc w:val="center"/>
            <w:rPr>
              <w:rFonts w:ascii="Calibri" w:hAnsi="Calibri"/>
              <w:b/>
              <w:sz w:val="32"/>
              <w:szCs w:val="32"/>
            </w:rPr>
          </w:pPr>
          <w:r w:rsidRPr="007643E5">
            <w:rPr>
              <w:rFonts w:ascii="Calibri" w:hAnsi="Calibri"/>
              <w:b/>
              <w:sz w:val="50"/>
              <w:szCs w:val="50"/>
            </w:rPr>
            <w:t>Musterausschreibung</w:t>
          </w:r>
          <w:r w:rsidR="00EC58C9">
            <w:rPr>
              <w:rFonts w:ascii="Calibri" w:hAnsi="Calibri"/>
              <w:b/>
              <w:sz w:val="50"/>
              <w:szCs w:val="50"/>
            </w:rPr>
            <w:br/>
          </w:r>
          <w:r>
            <w:rPr>
              <w:rFonts w:ascii="Calibri" w:hAnsi="Calibri"/>
              <w:b/>
              <w:sz w:val="32"/>
              <w:szCs w:val="32"/>
            </w:rPr>
            <w:t>n</w:t>
          </w:r>
          <w:r w:rsidRPr="000757EC">
            <w:rPr>
              <w:rFonts w:ascii="Calibri" w:hAnsi="Calibri"/>
              <w:b/>
              <w:sz w:val="32"/>
              <w:szCs w:val="32"/>
            </w:rPr>
            <w:t>ach § 40 Abs. 4 Bundesnaturschutzgesetz zur Verwendung gebietseigener Gehölze für Baden-Württemberg</w:t>
          </w:r>
        </w:p>
        <w:p w:rsidR="007643E5" w:rsidRPr="007643E5" w:rsidRDefault="007643E5" w:rsidP="007643E5">
          <w:pPr>
            <w:rPr>
              <w:rFonts w:ascii="Calibri" w:hAnsi="Calibri"/>
              <w:sz w:val="20"/>
              <w:szCs w:val="20"/>
            </w:rPr>
          </w:pPr>
        </w:p>
        <w:p w:rsidR="007643E5" w:rsidRPr="007643E5" w:rsidRDefault="007643E5" w:rsidP="007643E5">
          <w:pPr>
            <w:pStyle w:val="Default"/>
            <w:rPr>
              <w:rFonts w:ascii="Calibri" w:hAnsi="Calibri"/>
              <w:sz w:val="20"/>
              <w:szCs w:val="20"/>
            </w:rPr>
          </w:pPr>
          <w:r w:rsidRPr="007643E5">
            <w:rPr>
              <w:rFonts w:ascii="Calibri" w:hAnsi="Calibri"/>
              <w:sz w:val="20"/>
              <w:szCs w:val="20"/>
            </w:rPr>
            <w:t>(RP, Kreis, Stadt /Dienststelle)</w:t>
          </w:r>
        </w:p>
        <w:p w:rsidR="007643E5" w:rsidRPr="007643E5" w:rsidRDefault="007643E5" w:rsidP="007643E5">
          <w:pPr>
            <w:pStyle w:val="Default"/>
            <w:rPr>
              <w:rFonts w:ascii="Calibri" w:hAnsi="Calibri"/>
              <w:sz w:val="20"/>
              <w:szCs w:val="20"/>
            </w:rPr>
          </w:pPr>
          <w:r w:rsidRPr="007643E5">
            <w:rPr>
              <w:rFonts w:ascii="Calibri" w:hAnsi="Calibri"/>
              <w:sz w:val="20"/>
              <w:szCs w:val="20"/>
            </w:rPr>
            <w:t>Musterstraße</w:t>
          </w:r>
        </w:p>
        <w:p w:rsidR="007643E5" w:rsidRPr="007643E5" w:rsidRDefault="007643E5" w:rsidP="007643E5">
          <w:pPr>
            <w:pStyle w:val="Default"/>
            <w:rPr>
              <w:rFonts w:ascii="Calibri" w:hAnsi="Calibri"/>
              <w:sz w:val="20"/>
              <w:szCs w:val="20"/>
            </w:rPr>
          </w:pPr>
        </w:p>
        <w:p w:rsidR="007643E5" w:rsidRPr="007643E5" w:rsidRDefault="007643E5" w:rsidP="007643E5">
          <w:pPr>
            <w:pStyle w:val="Default"/>
            <w:rPr>
              <w:rFonts w:ascii="Calibri" w:hAnsi="Calibri"/>
              <w:sz w:val="20"/>
              <w:szCs w:val="20"/>
            </w:rPr>
          </w:pPr>
          <w:r w:rsidRPr="007643E5">
            <w:rPr>
              <w:rFonts w:ascii="Calibri" w:hAnsi="Calibri"/>
              <w:sz w:val="20"/>
              <w:szCs w:val="20"/>
            </w:rPr>
            <w:t>Musterstadt</w:t>
          </w:r>
        </w:p>
        <w:p w:rsidR="007643E5" w:rsidRPr="007643E5" w:rsidRDefault="007643E5" w:rsidP="007643E5">
          <w:pPr>
            <w:pStyle w:val="Default"/>
            <w:rPr>
              <w:rFonts w:ascii="Calibri" w:hAnsi="Calibri"/>
              <w:sz w:val="20"/>
              <w:szCs w:val="20"/>
            </w:rPr>
          </w:pPr>
        </w:p>
        <w:p w:rsidR="007643E5" w:rsidRPr="007643E5" w:rsidRDefault="007643E5" w:rsidP="007643E5">
          <w:pPr>
            <w:pStyle w:val="Default"/>
            <w:rPr>
              <w:rFonts w:ascii="Calibri" w:hAnsi="Calibri"/>
              <w:sz w:val="20"/>
              <w:szCs w:val="20"/>
            </w:rPr>
          </w:pPr>
        </w:p>
        <w:p w:rsidR="007643E5" w:rsidRPr="007643E5" w:rsidRDefault="007643E5" w:rsidP="007643E5">
          <w:pPr>
            <w:pStyle w:val="Default"/>
            <w:rPr>
              <w:rFonts w:ascii="Calibri" w:hAnsi="Calibri"/>
              <w:sz w:val="20"/>
              <w:szCs w:val="20"/>
            </w:rPr>
          </w:pPr>
          <w:r w:rsidRPr="007643E5">
            <w:rPr>
              <w:rFonts w:ascii="Calibri" w:hAnsi="Calibri"/>
              <w:sz w:val="20"/>
              <w:szCs w:val="20"/>
            </w:rPr>
            <w:t>Betrieb Mustermann</w:t>
          </w:r>
        </w:p>
        <w:p w:rsidR="007643E5" w:rsidRPr="007643E5" w:rsidRDefault="007643E5" w:rsidP="007643E5">
          <w:pPr>
            <w:pStyle w:val="Default"/>
            <w:rPr>
              <w:rFonts w:ascii="Calibri" w:hAnsi="Calibri"/>
              <w:sz w:val="20"/>
              <w:szCs w:val="20"/>
            </w:rPr>
          </w:pPr>
          <w:r w:rsidRPr="007643E5">
            <w:rPr>
              <w:rFonts w:ascii="Calibri" w:hAnsi="Calibri"/>
              <w:sz w:val="20"/>
              <w:szCs w:val="20"/>
            </w:rPr>
            <w:t>Musterstr. 123</w:t>
          </w:r>
        </w:p>
        <w:p w:rsidR="007643E5" w:rsidRPr="007643E5" w:rsidRDefault="007643E5" w:rsidP="007643E5">
          <w:pPr>
            <w:pStyle w:val="Default"/>
            <w:rPr>
              <w:rFonts w:ascii="Calibri" w:hAnsi="Calibri"/>
              <w:sz w:val="20"/>
              <w:szCs w:val="20"/>
            </w:rPr>
          </w:pPr>
        </w:p>
        <w:p w:rsidR="007643E5" w:rsidRPr="007643E5" w:rsidRDefault="007643E5" w:rsidP="007643E5">
          <w:pPr>
            <w:pStyle w:val="Default"/>
            <w:rPr>
              <w:rFonts w:ascii="Calibri" w:hAnsi="Calibri"/>
              <w:sz w:val="20"/>
              <w:szCs w:val="20"/>
            </w:rPr>
          </w:pPr>
          <w:r w:rsidRPr="007643E5">
            <w:rPr>
              <w:rFonts w:ascii="Calibri" w:hAnsi="Calibri"/>
              <w:sz w:val="20"/>
              <w:szCs w:val="20"/>
            </w:rPr>
            <w:t xml:space="preserve">12345 Musterstadt </w:t>
          </w:r>
        </w:p>
        <w:p w:rsidR="007643E5" w:rsidRPr="007643E5" w:rsidRDefault="007643E5" w:rsidP="007643E5">
          <w:pPr>
            <w:pStyle w:val="Default"/>
            <w:jc w:val="center"/>
            <w:rPr>
              <w:rFonts w:ascii="Calibri" w:hAnsi="Calibri"/>
              <w:sz w:val="20"/>
              <w:szCs w:val="20"/>
            </w:rPr>
          </w:pPr>
        </w:p>
        <w:p w:rsidR="007643E5" w:rsidRPr="007643E5" w:rsidRDefault="007643E5" w:rsidP="007643E5">
          <w:pPr>
            <w:pStyle w:val="Default"/>
            <w:jc w:val="center"/>
            <w:rPr>
              <w:rFonts w:ascii="Calibri" w:hAnsi="Calibri"/>
              <w:sz w:val="20"/>
              <w:szCs w:val="20"/>
            </w:rPr>
          </w:pPr>
        </w:p>
        <w:p w:rsidR="007643E5" w:rsidRPr="007643E5" w:rsidRDefault="007643E5" w:rsidP="007643E5">
          <w:pPr>
            <w:pStyle w:val="Default"/>
            <w:jc w:val="right"/>
            <w:rPr>
              <w:rFonts w:ascii="Calibri" w:hAnsi="Calibri"/>
              <w:sz w:val="20"/>
              <w:szCs w:val="20"/>
            </w:rPr>
          </w:pPr>
          <w:r w:rsidRPr="007643E5">
            <w:rPr>
              <w:rFonts w:ascii="Calibri" w:hAnsi="Calibri"/>
              <w:sz w:val="20"/>
              <w:szCs w:val="20"/>
            </w:rPr>
            <w:t>Musterstadt, den 1. August 20</w:t>
          </w:r>
          <w:r w:rsidR="00D76C00">
            <w:rPr>
              <w:rFonts w:ascii="Calibri" w:hAnsi="Calibri"/>
              <w:sz w:val="20"/>
              <w:szCs w:val="20"/>
            </w:rPr>
            <w:t>20</w:t>
          </w:r>
          <w:bookmarkStart w:id="0" w:name="_GoBack"/>
          <w:bookmarkEnd w:id="0"/>
        </w:p>
        <w:p w:rsidR="007643E5" w:rsidRPr="00924EF0" w:rsidRDefault="007643E5" w:rsidP="007643E5">
          <w:pPr>
            <w:pStyle w:val="Default"/>
            <w:jc w:val="center"/>
            <w:rPr>
              <w:rFonts w:ascii="Calibri" w:hAnsi="Calibri"/>
              <w:sz w:val="22"/>
              <w:szCs w:val="22"/>
            </w:rPr>
          </w:pPr>
        </w:p>
        <w:p w:rsidR="007643E5" w:rsidRPr="00DB3D49" w:rsidRDefault="007643E5" w:rsidP="007643E5">
          <w:pPr>
            <w:rPr>
              <w:rFonts w:ascii="Calibri" w:hAnsi="Calibri"/>
              <w:b/>
              <w:sz w:val="32"/>
              <w:szCs w:val="32"/>
            </w:rPr>
          </w:pPr>
          <w:r w:rsidRPr="00DB3D49">
            <w:rPr>
              <w:rFonts w:ascii="Calibri" w:hAnsi="Calibri"/>
              <w:b/>
              <w:sz w:val="32"/>
              <w:szCs w:val="32"/>
            </w:rPr>
            <w:t>Projekt: Feldflur am Kraichbach</w:t>
          </w:r>
        </w:p>
        <w:p w:rsidR="007643E5" w:rsidRPr="007643E5" w:rsidRDefault="007643E5" w:rsidP="007643E5">
          <w:pPr>
            <w:pStyle w:val="Default"/>
            <w:rPr>
              <w:rFonts w:ascii="Calibri" w:hAnsi="Calibri"/>
              <w:sz w:val="20"/>
              <w:szCs w:val="20"/>
            </w:rPr>
          </w:pPr>
          <w:r w:rsidRPr="007643E5">
            <w:rPr>
              <w:rFonts w:ascii="Calibri" w:hAnsi="Calibri"/>
              <w:sz w:val="20"/>
              <w:szCs w:val="20"/>
            </w:rPr>
            <w:t>LV-Nr.:1234-XY</w:t>
          </w:r>
        </w:p>
        <w:p w:rsidR="007643E5" w:rsidRPr="007643E5" w:rsidRDefault="007643E5" w:rsidP="007643E5">
          <w:pPr>
            <w:pStyle w:val="Default"/>
            <w:rPr>
              <w:rFonts w:ascii="Calibri" w:hAnsi="Calibri"/>
              <w:sz w:val="20"/>
              <w:szCs w:val="20"/>
            </w:rPr>
          </w:pPr>
          <w:r w:rsidRPr="007643E5">
            <w:rPr>
              <w:rFonts w:ascii="Calibri" w:hAnsi="Calibri"/>
              <w:sz w:val="20"/>
              <w:szCs w:val="20"/>
            </w:rPr>
            <w:t>01.12.0000</w:t>
          </w:r>
        </w:p>
        <w:p w:rsidR="007643E5" w:rsidRPr="007643E5" w:rsidRDefault="007643E5" w:rsidP="007643E5">
          <w:pPr>
            <w:pStyle w:val="Default"/>
            <w:rPr>
              <w:rFonts w:ascii="Calibri" w:eastAsia="Calibri" w:hAnsi="Calibri" w:cs="Calibri"/>
              <w:sz w:val="20"/>
              <w:szCs w:val="20"/>
            </w:rPr>
          </w:pPr>
          <w:r w:rsidRPr="007643E5">
            <w:rPr>
              <w:rFonts w:ascii="Calibri" w:hAnsi="Calibri"/>
              <w:sz w:val="20"/>
              <w:szCs w:val="20"/>
            </w:rPr>
            <w:t>Pflanz- und Rasenarbeiten</w:t>
          </w:r>
        </w:p>
        <w:p w:rsidR="007643E5" w:rsidRPr="007643E5" w:rsidRDefault="007643E5" w:rsidP="007643E5">
          <w:pPr>
            <w:pStyle w:val="Default"/>
            <w:rPr>
              <w:rFonts w:ascii="Calibri" w:eastAsia="Calibri" w:hAnsi="Calibri" w:cs="Calibri"/>
              <w:sz w:val="20"/>
              <w:szCs w:val="20"/>
            </w:rPr>
          </w:pPr>
          <w:r w:rsidRPr="007643E5">
            <w:rPr>
              <w:rFonts w:ascii="Calibri" w:eastAsia="Calibri" w:hAnsi="Calibri" w:cs="Calibri"/>
              <w:sz w:val="20"/>
              <w:szCs w:val="20"/>
            </w:rPr>
            <w:t>…</w:t>
          </w:r>
        </w:p>
        <w:p w:rsidR="007643E5" w:rsidRPr="007643E5" w:rsidRDefault="007643E5" w:rsidP="007643E5">
          <w:pPr>
            <w:rPr>
              <w:rFonts w:ascii="Calibri" w:hAnsi="Calibri"/>
              <w:sz w:val="20"/>
              <w:szCs w:val="20"/>
            </w:rPr>
          </w:pPr>
        </w:p>
        <w:p w:rsidR="007643E5" w:rsidRPr="007643E5" w:rsidRDefault="007643E5" w:rsidP="007643E5">
          <w:pPr>
            <w:rPr>
              <w:rFonts w:ascii="Calibri" w:hAnsi="Calibri"/>
              <w:sz w:val="20"/>
              <w:szCs w:val="20"/>
            </w:rPr>
          </w:pPr>
          <w:r w:rsidRPr="007643E5">
            <w:rPr>
              <w:rFonts w:ascii="Calibri" w:hAnsi="Calibri"/>
              <w:sz w:val="20"/>
              <w:szCs w:val="20"/>
            </w:rPr>
            <w:t xml:space="preserve">Alle zu liefernden Pflanzen müssen als Bestandteil der DIN 18916 „Pflanzen und Pflanzarbeiten“ den „Gütebestimmungen für Baumschulpflanzen“ sowie den „Gütebestimmungen für Stauden“ der Forschungsgesellschaft Landschaftsentwicklung Landschaftsbau e.V. (FLL) entsprechen. </w:t>
          </w:r>
        </w:p>
      </w:sdtContent>
    </w:sdt>
    <w:p w:rsidR="00A67712" w:rsidRPr="00C468B2" w:rsidRDefault="00A67712" w:rsidP="00A67712">
      <w:pPr>
        <w:pStyle w:val="Default"/>
        <w:rPr>
          <w:rFonts w:ascii="Calibri" w:hAnsi="Calibri"/>
          <w:sz w:val="20"/>
          <w:szCs w:val="20"/>
        </w:rPr>
      </w:pPr>
      <w:r w:rsidRPr="00C468B2">
        <w:rPr>
          <w:rFonts w:ascii="Calibri" w:hAnsi="Calibri"/>
          <w:sz w:val="20"/>
          <w:szCs w:val="20"/>
        </w:rPr>
        <w:t>Die in den folgenden Positionen angefragten Gehölze müssen nachweislich aus anerkannten, autochthonen (gebietseigenen) Erntebeständen mit dem Vorkommensgebiet 5.1. (Süddeutsches Hügel- und Bergland, Fränkische Platten und Mittelfränkisches Becken = aut. 07.00 EAB oder gleichwertig) den Vorgaben des Ministeriums für Ländlichen Raum und Verbraucherschutz Stand 12.09.2014 entstammen (Siehe auch Hinweis zum Vollzug des § 40 Abs.4 Bundesnaturschutzgesetz zur Verwendung gebietseigener Gehölze sowie gebietseigenen Saat- und Pflanzguts (Az.: 62-8872.00; Stand: 30.07.2014,</w:t>
      </w:r>
      <w:r w:rsidR="007B4093">
        <w:rPr>
          <w:rFonts w:ascii="Calibri" w:hAnsi="Calibri"/>
          <w:sz w:val="20"/>
          <w:szCs w:val="20"/>
        </w:rPr>
        <w:t xml:space="preserve"> Anlage C: </w:t>
      </w:r>
      <w:r w:rsidRPr="00C468B2">
        <w:rPr>
          <w:rFonts w:ascii="Calibri" w:hAnsi="Calibri"/>
          <w:sz w:val="20"/>
          <w:szCs w:val="20"/>
        </w:rPr>
        <w:t xml:space="preserve">Mindeststandards der Zertifizierung gebietsheimischer Gehölze in Baden-Württemberg). </w:t>
      </w:r>
    </w:p>
    <w:p w:rsidR="00A67712" w:rsidRPr="00C468B2" w:rsidRDefault="00A67712" w:rsidP="00A67712">
      <w:pPr>
        <w:pStyle w:val="Default"/>
        <w:rPr>
          <w:rFonts w:ascii="Calibri" w:hAnsi="Calibri"/>
          <w:sz w:val="20"/>
          <w:szCs w:val="20"/>
        </w:rPr>
      </w:pPr>
      <w:r w:rsidRPr="00C468B2">
        <w:rPr>
          <w:rFonts w:ascii="Calibri" w:hAnsi="Calibri"/>
          <w:sz w:val="20"/>
          <w:szCs w:val="20"/>
        </w:rPr>
        <w:t xml:space="preserve">Die Erntebestände müssen in einem Ernteregister erfasst sein, welches anhand der Registernummern für jede Partie eine eindeutige Rückverfolgbarkeit bis zum Erntebestand ermöglicht. </w:t>
      </w:r>
    </w:p>
    <w:p w:rsidR="00A67712" w:rsidRPr="00C468B2" w:rsidRDefault="007B4093" w:rsidP="00A67712">
      <w:pPr>
        <w:rPr>
          <w:rFonts w:ascii="Calibri" w:hAnsi="Calibri"/>
          <w:sz w:val="20"/>
          <w:szCs w:val="20"/>
        </w:rPr>
      </w:pPr>
      <w:r>
        <w:rPr>
          <w:rFonts w:ascii="Calibri" w:eastAsia="SimSun" w:hAnsi="Calibri" w:cs="Arial"/>
          <w:sz w:val="20"/>
          <w:szCs w:val="20"/>
        </w:rPr>
        <w:br/>
      </w:r>
      <w:r w:rsidR="00A67712" w:rsidRPr="00C468B2">
        <w:rPr>
          <w:rFonts w:ascii="Calibri" w:eastAsia="SimSun" w:hAnsi="Calibri" w:cs="Arial"/>
          <w:sz w:val="20"/>
          <w:szCs w:val="20"/>
        </w:rPr>
        <w:t xml:space="preserve">Der Nachweis ist durch ein vom Ministerium für ländlichen Raum und Verbraucherschutz Baden-Württemberg anerkanntes Zertifizierungssystem zu erbringen, </w:t>
      </w:r>
      <w:r w:rsidR="00A67712" w:rsidRPr="00C468B2">
        <w:rPr>
          <w:rFonts w:ascii="Calibri" w:hAnsi="Calibri"/>
          <w:sz w:val="20"/>
          <w:szCs w:val="20"/>
        </w:rPr>
        <w:t xml:space="preserve">welches alle Produktionsschritte von der Saatgutgewinnung in anerkannten Erntebeständen, Saatgutaufbereitung, der Aussaat und Jungpflanzenproduktion bis zur Fertigproduktion lückenlos überprüft und dokumentiert. Das Zertifizierungssystem muss eine vollständige Mengenkontrolle der erzeugten Pflanzen beinhalten und dies durch ein lieferungsbezogenes Einzelzertifikat bestätigen (Mindeststandard EZG-Baden-Württemberg oder vergleichbar). Im Falle einer nachweislich aktuellen Nichtverfügbarkeit werden Pflanzen aus den benachbarten / angrenzenden </w:t>
      </w:r>
      <w:proofErr w:type="spellStart"/>
      <w:r w:rsidR="00A67712" w:rsidRPr="00C468B2">
        <w:rPr>
          <w:rFonts w:ascii="Calibri" w:hAnsi="Calibri"/>
          <w:sz w:val="20"/>
          <w:szCs w:val="20"/>
        </w:rPr>
        <w:t>Vorkommensgebieten</w:t>
      </w:r>
      <w:proofErr w:type="spellEnd"/>
      <w:r w:rsidR="00A67712" w:rsidRPr="00C468B2">
        <w:rPr>
          <w:rFonts w:ascii="Calibri" w:hAnsi="Calibri"/>
          <w:sz w:val="20"/>
          <w:szCs w:val="20"/>
        </w:rPr>
        <w:t xml:space="preserve"> (VKG 4.1,4.2 und 5.2) zugelassen. </w:t>
      </w:r>
    </w:p>
    <w:p w:rsidR="006C2413" w:rsidRDefault="00A67712">
      <w:r w:rsidRPr="00C468B2">
        <w:rPr>
          <w:rFonts w:ascii="Calibri" w:hAnsi="Calibri"/>
          <w:sz w:val="20"/>
          <w:szCs w:val="20"/>
        </w:rPr>
        <w:t>Angebote, welche Pflanzen ohne Zertifikat oder minderer Zertifizierungsanforderungen beinhalten, entsprechen nicht den Ausschreibungskriterien und werden abgewiesen.</w:t>
      </w:r>
    </w:p>
    <w:sectPr w:rsidR="006C24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AF"/>
    <w:rsid w:val="006C2413"/>
    <w:rsid w:val="007643E5"/>
    <w:rsid w:val="007B4093"/>
    <w:rsid w:val="00A67712"/>
    <w:rsid w:val="00A92DAF"/>
    <w:rsid w:val="00C31E20"/>
    <w:rsid w:val="00D76C00"/>
    <w:rsid w:val="00EC5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3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643E5"/>
    <w:rPr>
      <w:sz w:val="16"/>
      <w:szCs w:val="16"/>
    </w:rPr>
  </w:style>
  <w:style w:type="paragraph" w:styleId="Kommentartext">
    <w:name w:val="annotation text"/>
    <w:basedOn w:val="Standard"/>
    <w:link w:val="KommentartextZchn"/>
    <w:uiPriority w:val="99"/>
    <w:semiHidden/>
    <w:unhideWhenUsed/>
    <w:rsid w:val="007643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3E5"/>
    <w:rPr>
      <w:sz w:val="20"/>
      <w:szCs w:val="20"/>
    </w:rPr>
  </w:style>
  <w:style w:type="paragraph" w:customStyle="1" w:styleId="Default">
    <w:name w:val="Default"/>
    <w:basedOn w:val="Standard"/>
    <w:rsid w:val="007643E5"/>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styleId="Sprechblasentext">
    <w:name w:val="Balloon Text"/>
    <w:basedOn w:val="Standard"/>
    <w:link w:val="SprechblasentextZchn"/>
    <w:uiPriority w:val="99"/>
    <w:semiHidden/>
    <w:unhideWhenUsed/>
    <w:rsid w:val="007643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3E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643E5"/>
    <w:rPr>
      <w:b/>
      <w:bCs/>
    </w:rPr>
  </w:style>
  <w:style w:type="character" w:customStyle="1" w:styleId="KommentarthemaZchn">
    <w:name w:val="Kommentarthema Zchn"/>
    <w:basedOn w:val="KommentartextZchn"/>
    <w:link w:val="Kommentarthema"/>
    <w:uiPriority w:val="99"/>
    <w:semiHidden/>
    <w:rsid w:val="007643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3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643E5"/>
    <w:rPr>
      <w:sz w:val="16"/>
      <w:szCs w:val="16"/>
    </w:rPr>
  </w:style>
  <w:style w:type="paragraph" w:styleId="Kommentartext">
    <w:name w:val="annotation text"/>
    <w:basedOn w:val="Standard"/>
    <w:link w:val="KommentartextZchn"/>
    <w:uiPriority w:val="99"/>
    <w:semiHidden/>
    <w:unhideWhenUsed/>
    <w:rsid w:val="007643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3E5"/>
    <w:rPr>
      <w:sz w:val="20"/>
      <w:szCs w:val="20"/>
    </w:rPr>
  </w:style>
  <w:style w:type="paragraph" w:customStyle="1" w:styleId="Default">
    <w:name w:val="Default"/>
    <w:basedOn w:val="Standard"/>
    <w:rsid w:val="007643E5"/>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styleId="Sprechblasentext">
    <w:name w:val="Balloon Text"/>
    <w:basedOn w:val="Standard"/>
    <w:link w:val="SprechblasentextZchn"/>
    <w:uiPriority w:val="99"/>
    <w:semiHidden/>
    <w:unhideWhenUsed/>
    <w:rsid w:val="007643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3E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643E5"/>
    <w:rPr>
      <w:b/>
      <w:bCs/>
    </w:rPr>
  </w:style>
  <w:style w:type="character" w:customStyle="1" w:styleId="KommentarthemaZchn">
    <w:name w:val="Kommentarthema Zchn"/>
    <w:basedOn w:val="KommentartextZchn"/>
    <w:link w:val="Kommentarthema"/>
    <w:uiPriority w:val="99"/>
    <w:semiHidden/>
    <w:rsid w:val="00764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B0729284F049719D20A8B35C5AD51D"/>
        <w:category>
          <w:name w:val="Allgemein"/>
          <w:gallery w:val="placeholder"/>
        </w:category>
        <w:types>
          <w:type w:val="bbPlcHdr"/>
        </w:types>
        <w:behaviors>
          <w:behavior w:val="content"/>
        </w:behaviors>
        <w:guid w:val="{5A7CE6A1-8DF1-432F-BC72-7DEBD3319403}"/>
      </w:docPartPr>
      <w:docPartBody>
        <w:p w:rsidR="00C83A39" w:rsidRDefault="00F847D1" w:rsidP="00F847D1">
          <w:pPr>
            <w:pStyle w:val="1CB0729284F049719D20A8B35C5AD51D"/>
          </w:pPr>
          <w:r w:rsidRPr="008C61D8">
            <w:rPr>
              <w:rFonts w:ascii="Calibri" w:eastAsia="Calibri" w:hAnsi="Calibri" w:cs="Times New Roman"/>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D1"/>
    <w:rsid w:val="00BB0871"/>
    <w:rsid w:val="00C83A39"/>
    <w:rsid w:val="00F8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CB0729284F049719D20A8B35C5AD51D">
    <w:name w:val="1CB0729284F049719D20A8B35C5AD51D"/>
    <w:rsid w:val="00F847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CB0729284F049719D20A8B35C5AD51D">
    <w:name w:val="1CB0729284F049719D20A8B35C5AD51D"/>
    <w:rsid w:val="00F84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Schulz</dc:creator>
  <cp:lastModifiedBy>Christoph Zirnbauer</cp:lastModifiedBy>
  <cp:revision>3</cp:revision>
  <dcterms:created xsi:type="dcterms:W3CDTF">2020-06-20T14:30:00Z</dcterms:created>
  <dcterms:modified xsi:type="dcterms:W3CDTF">2020-06-20T14:30:00Z</dcterms:modified>
</cp:coreProperties>
</file>